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51" w:rsidRPr="00A53314" w:rsidRDefault="00537B10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A53314">
        <w:rPr>
          <w:rFonts w:ascii="Times New Roman" w:hAnsi="Times New Roman" w:cs="Times New Roman"/>
          <w:sz w:val="32"/>
          <w:szCs w:val="32"/>
          <w:lang w:val="uk-UA"/>
        </w:rPr>
        <w:t>Які основні</w:t>
      </w:r>
      <w:r w:rsidR="00ED283E" w:rsidRPr="00A53314">
        <w:rPr>
          <w:rFonts w:ascii="Times New Roman" w:hAnsi="Times New Roman" w:cs="Times New Roman"/>
          <w:sz w:val="32"/>
          <w:szCs w:val="32"/>
          <w:lang w:val="uk-UA"/>
        </w:rPr>
        <w:t xml:space="preserve"> характеристик</w:t>
      </w:r>
      <w:r w:rsidRPr="00A53314">
        <w:rPr>
          <w:rFonts w:ascii="Times New Roman" w:hAnsi="Times New Roman" w:cs="Times New Roman"/>
          <w:sz w:val="32"/>
          <w:szCs w:val="32"/>
          <w:lang w:val="uk-UA"/>
        </w:rPr>
        <w:t>и</w:t>
      </w:r>
      <w:r w:rsidR="00ED283E" w:rsidRPr="00A53314">
        <w:rPr>
          <w:rFonts w:ascii="Times New Roman" w:hAnsi="Times New Roman" w:cs="Times New Roman"/>
          <w:sz w:val="32"/>
          <w:szCs w:val="32"/>
          <w:lang w:val="uk-UA"/>
        </w:rPr>
        <w:t xml:space="preserve"> мають монітори?</w:t>
      </w:r>
    </w:p>
    <w:p w:rsidR="00ED283E" w:rsidRPr="00A53314" w:rsidRDefault="00537B10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A53314">
        <w:rPr>
          <w:rFonts w:ascii="Times New Roman" w:hAnsi="Times New Roman" w:cs="Times New Roman"/>
          <w:sz w:val="32"/>
          <w:szCs w:val="32"/>
          <w:lang w:val="uk-UA"/>
        </w:rPr>
        <w:t>Який чинник впливає на якість отримання зображення, на екрані?</w:t>
      </w:r>
    </w:p>
    <w:p w:rsidR="00537B10" w:rsidRPr="00A53314" w:rsidRDefault="00537B10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 w:eastAsia="uk-UA"/>
        </w:rPr>
      </w:pPr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Для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керування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монітором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відеоадаптер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передає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на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монітор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три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сигнали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val="uk-UA" w:eastAsia="uk-UA"/>
        </w:rPr>
        <w:t>… (які саме?)</w:t>
      </w:r>
    </w:p>
    <w:p w:rsidR="00537B10" w:rsidRPr="00A53314" w:rsidRDefault="00083B57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A53314">
        <w:rPr>
          <w:rFonts w:ascii="Times New Roman" w:hAnsi="Times New Roman" w:cs="Times New Roman"/>
          <w:sz w:val="32"/>
          <w:szCs w:val="32"/>
          <w:lang w:val="uk-UA"/>
        </w:rPr>
        <w:t>Охарактеризуй, коротко, матричний принтер.</w:t>
      </w:r>
    </w:p>
    <w:p w:rsidR="00083B57" w:rsidRPr="00A53314" w:rsidRDefault="00083B57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A53314">
        <w:rPr>
          <w:rFonts w:ascii="Times New Roman" w:hAnsi="Times New Roman" w:cs="Times New Roman"/>
          <w:sz w:val="32"/>
          <w:szCs w:val="32"/>
          <w:lang w:val="uk-UA"/>
        </w:rPr>
        <w:t>Що є недоліком лазерного принтера?</w:t>
      </w:r>
    </w:p>
    <w:p w:rsidR="00083B57" w:rsidRPr="00A53314" w:rsidRDefault="00083B57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 w:eastAsia="uk-UA"/>
        </w:rPr>
      </w:pP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Колірний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круг,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побудований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proofErr w:type="gram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на</w:t>
      </w:r>
      <w:proofErr w:type="gramEnd"/>
      <w:r w:rsidRPr="00A53314">
        <w:rPr>
          <w:rFonts w:ascii="Times New Roman" w:hAnsi="Times New Roman" w:cs="Times New Roman"/>
          <w:sz w:val="32"/>
          <w:szCs w:val="32"/>
          <w:lang w:eastAsia="uk-UA"/>
        </w:rPr>
        <w:t xml:space="preserve"> </w:t>
      </w:r>
      <w:proofErr w:type="spellStart"/>
      <w:r w:rsidRPr="00A53314">
        <w:rPr>
          <w:rFonts w:ascii="Times New Roman" w:hAnsi="Times New Roman" w:cs="Times New Roman"/>
          <w:sz w:val="32"/>
          <w:szCs w:val="32"/>
          <w:lang w:eastAsia="uk-UA"/>
        </w:rPr>
        <w:t>основі</w:t>
      </w:r>
      <w:proofErr w:type="spellEnd"/>
      <w:r w:rsidRPr="00A53314">
        <w:rPr>
          <w:rFonts w:ascii="Times New Roman" w:hAnsi="Times New Roman" w:cs="Times New Roman"/>
          <w:sz w:val="32"/>
          <w:szCs w:val="32"/>
          <w:lang w:val="uk-UA" w:eastAsia="uk-UA"/>
        </w:rPr>
        <w:t xml:space="preserve">… </w:t>
      </w:r>
    </w:p>
    <w:p w:rsidR="004917D6" w:rsidRPr="00A53314" w:rsidRDefault="004917D6" w:rsidP="00A533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32"/>
          <w:szCs w:val="32"/>
          <w:lang w:val="uk-UA" w:eastAsia="uk-UA"/>
        </w:rPr>
      </w:pPr>
      <w:r w:rsidRPr="00A53314">
        <w:rPr>
          <w:rFonts w:ascii="Times New Roman" w:hAnsi="Times New Roman" w:cs="Times New Roman"/>
          <w:sz w:val="32"/>
          <w:szCs w:val="32"/>
          <w:lang w:val="uk-UA" w:eastAsia="uk-UA"/>
        </w:rPr>
        <w:t>Що називають графічним форматом?  Як їх поділяють?</w:t>
      </w:r>
    </w:p>
    <w:p w:rsidR="004917D6" w:rsidRPr="00A53314" w:rsidRDefault="004917D6" w:rsidP="00A53314">
      <w:pPr>
        <w:pStyle w:val="51"/>
        <w:numPr>
          <w:ilvl w:val="0"/>
          <w:numId w:val="1"/>
        </w:numPr>
        <w:shd w:val="clear" w:color="auto" w:fill="auto"/>
        <w:spacing w:before="0" w:after="0" w:line="240" w:lineRule="auto"/>
        <w:ind w:right="20"/>
        <w:rPr>
          <w:rStyle w:val="513"/>
          <w:b w:val="0"/>
          <w:bCs w:val="0"/>
          <w:i w:val="0"/>
          <w:iCs w:val="0"/>
          <w:sz w:val="32"/>
          <w:szCs w:val="32"/>
          <w:lang w:val="uk-UA"/>
        </w:rPr>
      </w:pPr>
      <w:r w:rsidRPr="00A53314">
        <w:rPr>
          <w:rStyle w:val="513"/>
          <w:b w:val="0"/>
          <w:bCs w:val="0"/>
          <w:i w:val="0"/>
          <w:iCs w:val="0"/>
          <w:sz w:val="32"/>
          <w:szCs w:val="32"/>
          <w:lang w:val="uk-UA" w:eastAsia="uk-UA"/>
        </w:rPr>
        <w:t>Основні можливості,</w:t>
      </w:r>
      <w:r w:rsidRPr="00A53314">
        <w:rPr>
          <w:rStyle w:val="54"/>
          <w:b w:val="0"/>
          <w:bCs w:val="0"/>
          <w:i w:val="0"/>
          <w:iCs w:val="0"/>
          <w:sz w:val="32"/>
          <w:szCs w:val="32"/>
          <w:lang w:eastAsia="uk-UA"/>
        </w:rPr>
        <w:t xml:space="preserve"> </w:t>
      </w:r>
      <w:proofErr w:type="spellStart"/>
      <w:r w:rsidRPr="00A53314">
        <w:rPr>
          <w:rStyle w:val="54"/>
          <w:b w:val="0"/>
          <w:bCs w:val="0"/>
          <w:i w:val="0"/>
          <w:iCs w:val="0"/>
          <w:sz w:val="32"/>
          <w:szCs w:val="32"/>
          <w:lang w:eastAsia="uk-UA"/>
        </w:rPr>
        <w:t>які</w:t>
      </w:r>
      <w:proofErr w:type="spellEnd"/>
      <w:r w:rsidRPr="00A53314">
        <w:rPr>
          <w:rStyle w:val="54"/>
          <w:b w:val="0"/>
          <w:bCs w:val="0"/>
          <w:i w:val="0"/>
          <w:iCs w:val="0"/>
          <w:sz w:val="32"/>
          <w:szCs w:val="32"/>
          <w:lang w:eastAsia="uk-UA"/>
        </w:rPr>
        <w:t xml:space="preserve"> на</w:t>
      </w:r>
      <w:r w:rsidRPr="00A53314">
        <w:rPr>
          <w:rStyle w:val="54"/>
          <w:b w:val="0"/>
          <w:bCs w:val="0"/>
          <w:i w:val="0"/>
          <w:iCs w:val="0"/>
          <w:sz w:val="32"/>
          <w:szCs w:val="32"/>
          <w:lang w:val="uk-UA" w:eastAsia="uk-UA"/>
        </w:rPr>
        <w:t>д</w:t>
      </w:r>
      <w:proofErr w:type="spellStart"/>
      <w:r w:rsidRPr="00A53314">
        <w:rPr>
          <w:rStyle w:val="54"/>
          <w:b w:val="0"/>
          <w:bCs w:val="0"/>
          <w:i w:val="0"/>
          <w:iCs w:val="0"/>
          <w:sz w:val="32"/>
          <w:szCs w:val="32"/>
          <w:lang w:eastAsia="uk-UA"/>
        </w:rPr>
        <w:t>ає</w:t>
      </w:r>
      <w:proofErr w:type="spellEnd"/>
      <w:r w:rsidRPr="00A53314">
        <w:rPr>
          <w:rStyle w:val="54"/>
          <w:b w:val="0"/>
          <w:bCs w:val="0"/>
          <w:i w:val="0"/>
          <w:iCs w:val="0"/>
          <w:sz w:val="32"/>
          <w:szCs w:val="32"/>
          <w:lang w:eastAsia="uk-UA"/>
        </w:rPr>
        <w:t xml:space="preserve"> </w:t>
      </w:r>
      <w:proofErr w:type="spellStart"/>
      <w:r w:rsidRPr="00A53314">
        <w:rPr>
          <w:rStyle w:val="54"/>
          <w:b w:val="0"/>
          <w:bCs w:val="0"/>
          <w:i w:val="0"/>
          <w:iCs w:val="0"/>
          <w:sz w:val="32"/>
          <w:szCs w:val="32"/>
          <w:lang w:eastAsia="uk-UA"/>
        </w:rPr>
        <w:t>користувачеві</w:t>
      </w:r>
      <w:proofErr w:type="spellEnd"/>
      <w:r w:rsidRPr="00A53314">
        <w:rPr>
          <w:rStyle w:val="513"/>
          <w:b w:val="0"/>
          <w:bCs w:val="0"/>
          <w:i w:val="0"/>
          <w:iCs w:val="0"/>
          <w:sz w:val="32"/>
          <w:szCs w:val="32"/>
          <w:lang w:val="uk-UA" w:eastAsia="uk-UA"/>
        </w:rPr>
        <w:t xml:space="preserve"> «</w:t>
      </w:r>
      <w:proofErr w:type="spellStart"/>
      <w:r w:rsidRPr="00A53314">
        <w:rPr>
          <w:rStyle w:val="513"/>
          <w:b w:val="0"/>
          <w:bCs w:val="0"/>
          <w:i w:val="0"/>
          <w:iCs w:val="0"/>
          <w:sz w:val="32"/>
          <w:szCs w:val="32"/>
        </w:rPr>
        <w:t>Програма</w:t>
      </w:r>
      <w:proofErr w:type="spellEnd"/>
      <w:r w:rsidRPr="00A53314">
        <w:rPr>
          <w:rStyle w:val="513"/>
          <w:b w:val="0"/>
          <w:bCs w:val="0"/>
          <w:i w:val="0"/>
          <w:iCs w:val="0"/>
          <w:sz w:val="32"/>
          <w:szCs w:val="32"/>
        </w:rPr>
        <w:t xml:space="preserve"> </w:t>
      </w:r>
      <w:r w:rsidRPr="00A53314">
        <w:rPr>
          <w:rStyle w:val="513"/>
          <w:b w:val="0"/>
          <w:bCs w:val="0"/>
          <w:i w:val="0"/>
          <w:iCs w:val="0"/>
          <w:sz w:val="32"/>
          <w:szCs w:val="32"/>
          <w:lang w:val="uk-UA"/>
        </w:rPr>
        <w:t>перегляду</w:t>
      </w:r>
      <w:r w:rsidRPr="00A53314">
        <w:rPr>
          <w:rStyle w:val="513"/>
          <w:b w:val="0"/>
          <w:bCs w:val="0"/>
          <w:i w:val="0"/>
          <w:iCs w:val="0"/>
          <w:sz w:val="32"/>
          <w:szCs w:val="32"/>
        </w:rPr>
        <w:t xml:space="preserve"> </w:t>
      </w:r>
      <w:r w:rsidRPr="00A53314">
        <w:rPr>
          <w:rStyle w:val="513"/>
          <w:b w:val="0"/>
          <w:bCs w:val="0"/>
          <w:i w:val="0"/>
          <w:iCs w:val="0"/>
          <w:sz w:val="32"/>
          <w:szCs w:val="32"/>
          <w:lang w:val="uk-UA"/>
        </w:rPr>
        <w:t>зображень і факсів».</w:t>
      </w:r>
    </w:p>
    <w:p w:rsidR="00A53314" w:rsidRPr="00A53314" w:rsidRDefault="00A53314" w:rsidP="00A53314">
      <w:pPr>
        <w:pStyle w:val="51"/>
        <w:numPr>
          <w:ilvl w:val="0"/>
          <w:numId w:val="1"/>
        </w:numPr>
        <w:shd w:val="clear" w:color="auto" w:fill="auto"/>
        <w:spacing w:before="0" w:after="0" w:line="240" w:lineRule="auto"/>
        <w:ind w:right="20"/>
        <w:rPr>
          <w:b w:val="0"/>
          <w:i w:val="0"/>
          <w:sz w:val="32"/>
          <w:szCs w:val="32"/>
          <w:lang w:val="uk-UA"/>
        </w:rPr>
      </w:pPr>
      <w:proofErr w:type="spellStart"/>
      <w:r w:rsidRPr="00A53314">
        <w:rPr>
          <w:b w:val="0"/>
          <w:i w:val="0"/>
          <w:sz w:val="32"/>
          <w:szCs w:val="32"/>
          <w:lang w:eastAsia="uk-UA"/>
        </w:rPr>
        <w:t>Роздільна</w:t>
      </w:r>
      <w:proofErr w:type="spellEnd"/>
      <w:r w:rsidRPr="00A53314">
        <w:rPr>
          <w:b w:val="0"/>
          <w:i w:val="0"/>
          <w:sz w:val="32"/>
          <w:szCs w:val="32"/>
          <w:lang w:eastAsia="uk-UA"/>
        </w:rPr>
        <w:t xml:space="preserve"> </w:t>
      </w:r>
      <w:proofErr w:type="spellStart"/>
      <w:r w:rsidRPr="00A53314">
        <w:rPr>
          <w:b w:val="0"/>
          <w:i w:val="0"/>
          <w:sz w:val="32"/>
          <w:szCs w:val="32"/>
          <w:lang w:eastAsia="uk-UA"/>
        </w:rPr>
        <w:t>здатність</w:t>
      </w:r>
      <w:proofErr w:type="spellEnd"/>
      <w:r w:rsidRPr="00A53314">
        <w:rPr>
          <w:b w:val="0"/>
          <w:i w:val="0"/>
          <w:sz w:val="32"/>
          <w:szCs w:val="32"/>
          <w:lang w:eastAsia="uk-UA"/>
        </w:rPr>
        <w:t xml:space="preserve"> </w:t>
      </w:r>
      <w:proofErr w:type="spellStart"/>
      <w:r w:rsidRPr="00A53314">
        <w:rPr>
          <w:b w:val="0"/>
          <w:i w:val="0"/>
          <w:sz w:val="32"/>
          <w:szCs w:val="32"/>
          <w:lang w:eastAsia="uk-UA"/>
        </w:rPr>
        <w:t>екрана</w:t>
      </w:r>
      <w:proofErr w:type="spellEnd"/>
      <w:r w:rsidRPr="00A53314">
        <w:rPr>
          <w:b w:val="0"/>
          <w:i w:val="0"/>
          <w:sz w:val="32"/>
          <w:szCs w:val="32"/>
          <w:lang w:eastAsia="uk-UA"/>
        </w:rPr>
        <w:t xml:space="preserve"> </w:t>
      </w:r>
      <w:proofErr w:type="spellStart"/>
      <w:r w:rsidRPr="00A53314">
        <w:rPr>
          <w:b w:val="0"/>
          <w:i w:val="0"/>
          <w:sz w:val="32"/>
          <w:szCs w:val="32"/>
          <w:lang w:eastAsia="uk-UA"/>
        </w:rPr>
        <w:t>визначає</w:t>
      </w:r>
      <w:proofErr w:type="spellEnd"/>
      <w:r w:rsidRPr="00A53314">
        <w:rPr>
          <w:b w:val="0"/>
          <w:i w:val="0"/>
          <w:sz w:val="32"/>
          <w:szCs w:val="32"/>
          <w:lang w:val="uk-UA" w:eastAsia="uk-UA"/>
        </w:rPr>
        <w:t>…</w:t>
      </w:r>
    </w:p>
    <w:p w:rsidR="004917D6" w:rsidRPr="004917D6" w:rsidRDefault="004917D6" w:rsidP="00A53314">
      <w:pPr>
        <w:spacing w:after="0"/>
      </w:pPr>
    </w:p>
    <w:sectPr w:rsidR="004917D6" w:rsidRPr="004917D6" w:rsidSect="007B50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E36CC"/>
    <w:multiLevelType w:val="hybridMultilevel"/>
    <w:tmpl w:val="F564C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83E"/>
    <w:rsid w:val="00083B57"/>
    <w:rsid w:val="004917D6"/>
    <w:rsid w:val="00537B10"/>
    <w:rsid w:val="007B5051"/>
    <w:rsid w:val="00A53314"/>
    <w:rsid w:val="00ED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1"/>
    <w:uiPriority w:val="99"/>
    <w:rsid w:val="004917D6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513">
    <w:name w:val="Основной текст (5)13"/>
    <w:basedOn w:val="5"/>
    <w:uiPriority w:val="99"/>
    <w:rsid w:val="004917D6"/>
    <w:rPr>
      <w:lang w:val="ru-RU" w:eastAsia="ru-RU"/>
    </w:rPr>
  </w:style>
  <w:style w:type="character" w:customStyle="1" w:styleId="54">
    <w:name w:val="Основной текст (5) + Не курсив4"/>
    <w:aliases w:val="Интервал 0 pt25"/>
    <w:basedOn w:val="5"/>
    <w:uiPriority w:val="99"/>
    <w:rsid w:val="004917D6"/>
    <w:rPr>
      <w:spacing w:val="0"/>
    </w:rPr>
  </w:style>
  <w:style w:type="paragraph" w:customStyle="1" w:styleId="51">
    <w:name w:val="Основной текст (5)1"/>
    <w:basedOn w:val="a"/>
    <w:link w:val="5"/>
    <w:uiPriority w:val="99"/>
    <w:rsid w:val="004917D6"/>
    <w:pPr>
      <w:shd w:val="clear" w:color="auto" w:fill="FFFFFF"/>
      <w:spacing w:before="300" w:after="120" w:line="240" w:lineRule="atLeast"/>
      <w:ind w:hanging="380"/>
      <w:jc w:val="both"/>
    </w:pPr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paragraph" w:styleId="a3">
    <w:name w:val="List Paragraph"/>
    <w:basedOn w:val="a"/>
    <w:uiPriority w:val="34"/>
    <w:qFormat/>
    <w:rsid w:val="00A533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2012-12-03T18:19:00Z</dcterms:created>
  <dcterms:modified xsi:type="dcterms:W3CDTF">2012-12-03T19:10:00Z</dcterms:modified>
</cp:coreProperties>
</file>